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9.95pt" o:ole="">
            <v:imagedata r:id="rId5" o:title=""/>
          </v:shape>
          <o:OLEObject Type="Embed" ProgID="PBrush" ShapeID="_x0000_i1025" DrawAspect="Content" ObjectID="_1842788615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D35CBE" w14:paraId="79231A7C" w14:textId="77777777" w:rsidTr="00D35CBE">
        <w:tc>
          <w:tcPr>
            <w:tcW w:w="3166" w:type="dxa"/>
            <w:hideMark/>
          </w:tcPr>
          <w:p w14:paraId="3A8D57A0" w14:textId="77777777" w:rsidR="00D35CBE" w:rsidRDefault="00D35CBE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15.05.2026 </w:t>
            </w:r>
            <w:bookmarkEnd w:id="0"/>
          </w:p>
        </w:tc>
        <w:tc>
          <w:tcPr>
            <w:tcW w:w="3166" w:type="dxa"/>
          </w:tcPr>
          <w:p w14:paraId="5B675CAE" w14:textId="77777777" w:rsidR="00D35CBE" w:rsidRDefault="00D35CB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275B6AF6" w14:textId="09BAC430" w:rsidR="00D35CBE" w:rsidRDefault="00D35CB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8E3B76">
              <w:rPr>
                <w:bCs/>
                <w:color w:val="000000" w:themeColor="text1"/>
                <w:sz w:val="28"/>
                <w:szCs w:val="28"/>
              </w:rPr>
              <w:t>607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14:paraId="52BBECF3" w14:textId="77777777" w:rsidR="00D35CBE" w:rsidRDefault="00D35CBE" w:rsidP="00D35CBE">
      <w:pPr>
        <w:rPr>
          <w:b/>
          <w:bCs/>
          <w:color w:val="000000" w:themeColor="text1"/>
          <w:sz w:val="26"/>
          <w:szCs w:val="26"/>
        </w:rPr>
      </w:pPr>
    </w:p>
    <w:p w14:paraId="0E7E0152" w14:textId="77777777" w:rsidR="00D35CBE" w:rsidRDefault="00D35CBE" w:rsidP="00D35CBE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13054E81" w14:textId="77777777" w:rsidR="00D35CBE" w:rsidRDefault="00D35CBE" w:rsidP="00D35CBE">
      <w:pPr>
        <w:rPr>
          <w:sz w:val="25"/>
          <w:szCs w:val="25"/>
        </w:rPr>
      </w:pPr>
      <w:r>
        <w:rPr>
          <w:sz w:val="25"/>
          <w:szCs w:val="25"/>
        </w:rPr>
        <w:t>за результатами моніторингу цін на матеріальні ресурси</w:t>
      </w:r>
    </w:p>
    <w:p w14:paraId="4DA168AE" w14:textId="77777777" w:rsidR="00D35CBE" w:rsidRDefault="00D35CBE" w:rsidP="00D35CBE">
      <w:pPr>
        <w:rPr>
          <w:color w:val="000000" w:themeColor="text1"/>
          <w:sz w:val="25"/>
          <w:szCs w:val="25"/>
        </w:rPr>
      </w:pPr>
    </w:p>
    <w:p w14:paraId="4439AF6E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Порядку 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 №1654 від 15.08.2025, виконавчий комітет Бучанської міської ради</w:t>
      </w:r>
    </w:p>
    <w:p w14:paraId="740BEF17" w14:textId="77777777" w:rsidR="00D35CBE" w:rsidRDefault="00D35CBE" w:rsidP="00D35CBE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08E04749" w14:textId="77777777" w:rsidR="00D35CBE" w:rsidRDefault="00D35CBE" w:rsidP="00D35CBE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1F1B6DCC" w14:textId="77777777" w:rsidR="00D35CBE" w:rsidRDefault="00D35CBE" w:rsidP="00D35CBE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7A500060" w14:textId="77777777" w:rsidR="00D35CBE" w:rsidRDefault="00D35CBE" w:rsidP="00D35CBE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 додаються).</w:t>
      </w:r>
    </w:p>
    <w:p w14:paraId="6A2B57D6" w14:textId="77777777" w:rsidR="00D35CBE" w:rsidRDefault="00D35CBE" w:rsidP="00D35CBE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1BD59B6A" w14:textId="77777777" w:rsidR="00D35CBE" w:rsidRDefault="00D35CBE" w:rsidP="00D35CBE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цього рішення покласти на заступника Бучанського міського голови Дмитра Чейчука.</w:t>
      </w:r>
    </w:p>
    <w:p w14:paraId="6CB7EFD9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</w:p>
    <w:p w14:paraId="67793677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</w:p>
    <w:p w14:paraId="302B5CF5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</w:p>
    <w:p w14:paraId="0A99E1CC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</w:p>
    <w:p w14:paraId="4C780AD4" w14:textId="77777777" w:rsidR="00D35CBE" w:rsidRDefault="00D35CBE" w:rsidP="00D35CBE">
      <w:pPr>
        <w:jc w:val="both"/>
        <w:rPr>
          <w:color w:val="000000" w:themeColor="text1"/>
          <w:sz w:val="25"/>
          <w:szCs w:val="25"/>
        </w:rPr>
      </w:pPr>
    </w:p>
    <w:p w14:paraId="344437F0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3822D29F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2AF6EED6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E354FBF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E414195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87DB9E2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A50FB41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FC3B285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1A48437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F70FB09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C5B65ED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9623740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7EE595C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DE6E05C" w14:textId="77777777" w:rsidR="00D35CBE" w:rsidRDefault="00D35CBE" w:rsidP="00D35CBE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9AB4656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</w:p>
    <w:p w14:paraId="0D39FD45" w14:textId="551C4C63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Заступник міського голови         ___________________           Дмитро ЧЕЙЧУК</w:t>
      </w:r>
    </w:p>
    <w:p w14:paraId="04B5FD5D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15.05.2026</w:t>
      </w:r>
    </w:p>
    <w:p w14:paraId="54C57C3A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73B93B0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>Керуючий справами</w:t>
      </w:r>
      <w:r>
        <w:rPr>
          <w:color w:val="000000" w:themeColor="text1"/>
        </w:rPr>
        <w:t xml:space="preserve">                    ___________________             Дмитро ГАПЧЕНКО</w:t>
      </w:r>
    </w:p>
    <w:p w14:paraId="039D9FE2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15.05.2026</w:t>
      </w:r>
    </w:p>
    <w:bookmarkEnd w:id="1"/>
    <w:p w14:paraId="510B4584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876BD6F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3E4E150E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548A89BC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15.05.2026</w:t>
      </w:r>
      <w:r>
        <w:rPr>
          <w:color w:val="000000" w:themeColor="text1"/>
          <w:sz w:val="16"/>
          <w:szCs w:val="16"/>
        </w:rPr>
        <w:t xml:space="preserve"> </w:t>
      </w:r>
    </w:p>
    <w:p w14:paraId="61D2CE5B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6F4369D3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Начальник відділу закупівель </w:t>
      </w:r>
    </w:p>
    <w:p w14:paraId="083FABA8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Вікторія ГЕРГЕЛЬ</w:t>
      </w:r>
    </w:p>
    <w:p w14:paraId="0DA90402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15.05.2026</w:t>
      </w:r>
    </w:p>
    <w:p w14:paraId="280B6824" w14:textId="77777777" w:rsidR="00D35CBE" w:rsidRDefault="00D35CBE" w:rsidP="00D35CB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58A6F562" w14:textId="77777777" w:rsidR="00D35CBE" w:rsidRDefault="00D35CBE" w:rsidP="00D35CBE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1820954F" w14:textId="77777777" w:rsidR="00D35CBE" w:rsidRDefault="00D35CBE" w:rsidP="00D35CBE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50CAFF9" w14:textId="77777777" w:rsidR="00D35CBE" w:rsidRDefault="00D35CBE" w:rsidP="00D35CBE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C7A6BE" w14:textId="77777777" w:rsidR="00D35CBE" w:rsidRDefault="00D35CBE" w:rsidP="00D35CBE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054A536" w14:textId="77777777" w:rsidR="00D35CBE" w:rsidRDefault="00D35CBE" w:rsidP="00D35CBE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3B76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5CBE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8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1125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93</cp:revision>
  <cp:lastPrinted>2025-10-13T15:06:00Z</cp:lastPrinted>
  <dcterms:created xsi:type="dcterms:W3CDTF">2025-02-20T06:19:00Z</dcterms:created>
  <dcterms:modified xsi:type="dcterms:W3CDTF">2026-06-12T13:57:00Z</dcterms:modified>
</cp:coreProperties>
</file>